
<file path=[Content_Types].xml><?xml version="1.0" encoding="utf-8"?>
<Types xmlns="http://schemas.openxmlformats.org/package/2006/content-types">
  <Default Extension="wmf" ContentType="image/x-wmf"/>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word/stylesWithEffects.xml" ContentType="application/vnd.ms-word.stylesWithEffect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cs="Times New Roman" w:hAnsi="Times New Roman"/>
          <w:b/>
          <w:sz w:val="28"/>
        </w:rPr>
      </w:pPr>
      <w:bookmarkStart w:id="0" w:name="_GoBack"/>
      <w:r>
        <w:rPr>
          <w:rFonts w:ascii="Times New Roman" w:cs="Times New Roman" w:hAnsi="Times New Roman"/>
          <w:b/>
          <w:sz w:val="28"/>
          <w:u w:val="single"/>
        </w:rPr>
        <w:t>ĐỀ 3</w:t>
      </w:r>
      <w:r>
        <w:rPr>
          <w:rFonts w:ascii="Times New Roman" w:cs="Times New Roman" w:hAnsi="Times New Roman"/>
          <w:b/>
          <w:sz w:val="28"/>
        </w:rPr>
        <w:t>: ĐỀ THAM KHẢO TUYỂN SINH 10</w:t>
      </w:r>
    </w:p>
    <w:p>
      <w:pPr>
        <w:jc w:val="center"/>
        <w:rPr>
          <w:rFonts w:ascii="Times New Roman" w:cs="Times New Roman" w:hAnsi="Times New Roman"/>
          <w:b/>
          <w:sz w:val="28"/>
        </w:rPr>
      </w:pPr>
      <w:r>
        <w:rPr>
          <w:rFonts w:ascii="Times New Roman" w:cs="Times New Roman" w:hAnsi="Times New Roman"/>
          <w:b/>
          <w:sz w:val="28"/>
        </w:rPr>
        <w:t>NĂM HỌC:2021-2022</w:t>
      </w:r>
    </w:p>
    <w:p>
      <w:pPr>
        <w:rPr>
          <w:rFonts w:ascii="Times New Roman" w:cs="Times New Roman" w:hAnsi="Times New Roman"/>
          <w:sz w:val="28"/>
        </w:rPr>
      </w:pPr>
      <w:bookmarkEnd w:id="0"/>
      <w:r>
        <w:rPr>
          <w:rFonts w:ascii="Times New Roman" w:cs="Times New Roman" w:hAnsi="Times New Roman"/>
          <w:b/>
          <w:sz w:val="28"/>
          <w:u w:val="single"/>
        </w:rPr>
        <w:t>Bài 1</w:t>
      </w:r>
      <w:r>
        <w:rPr>
          <w:rFonts w:ascii="Times New Roman" w:cs="Times New Roman" w:hAnsi="Times New Roman"/>
          <w:b/>
          <w:sz w:val="28"/>
        </w:rPr>
        <w:t>:</w:t>
      </w:r>
      <w:r>
        <w:rPr>
          <w:rFonts w:ascii="Times New Roman" w:cs="Times New Roman" w:hAnsi="Times New Roman"/>
          <w:sz w:val="28"/>
        </w:rPr>
        <w:t xml:space="preserve"> Trong mặt phẳng tọa độ Oxy cho hàm số </w:t>
      </w:r>
      <w:r>
        <w:rPr>
          <w:rFonts w:ascii="Times New Roman" w:cs="Times New Roman" w:hAnsi="Times New Roman"/>
          <w:sz w:val="28"/>
        </w:rPr>
        <w:object w:dxaOrig="1100" w:dyaOrig="700">
          <v:shapetype id="_x0000_t75" coordsize="21600,21600" o:spt="75" o:preferrelative="t" path="m@4@5l@4@11@9@11@9@5xe" filled="f" stroked="f">
            <v:stroke joinstyle="miter"/>
            <w10:wrap side="both" anchorx="page" anchory="page"/>
            <v:path o:extrusionok="f" gradientshapeok="t" o:connecttype="rect"/>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o:lock aspectratio="t"/>
          </v:shapetype>
          <v:shape id="_x0000_i1025" type="#_x0000_t75" style="width:54.6pt;height:35.4pt" o:ole="">
            <w10:wrap type="none" side="both" anchorx="page" anchory="page"/>
            <o:lock aspectratio="t"/>
            <w10:anchorlock/>
            <v:imagedata r:id="rId6" o:title=""/>
          </v:shape>
          <o:OLEObject Type="Embed" ProgID="Equation.DSMT4" ShapeID="_x0000_i1025" DrawAspect="Content" ObjectID="_1676718590" r:id="rId7"/>
        </w:object>
      </w:r>
      <w:r>
        <w:rPr>
          <w:rFonts w:ascii="Times New Roman" w:cs="Times New Roman" w:hAnsi="Times New Roman"/>
          <w:sz w:val="28"/>
        </w:rPr>
        <w:t xml:space="preserve"> có đồ thị (P) </w:t>
      </w:r>
    </w:p>
    <w:p>
      <w:pPr>
        <w:rPr>
          <w:rFonts w:ascii="Times New Roman" w:cs="Times New Roman" w:hAnsi="Times New Roman"/>
          <w:sz w:val="28"/>
          <w:lang w:val="fr-FR"/>
        </w:rPr>
      </w:pPr>
      <w:r>
        <w:rPr>
          <w:rFonts w:ascii="Times New Roman" w:cs="Times New Roman" w:hAnsi="Times New Roman"/>
          <w:sz w:val="28"/>
          <w:lang w:val="fr-FR"/>
        </w:rPr>
        <w:t>và đường thẳng (D): y = – x</w:t>
      </w:r>
    </w:p>
    <w:p>
      <w:pPr>
        <w:rPr>
          <w:rFonts w:ascii="Times New Roman" w:cs="Times New Roman" w:hAnsi="Times New Roman"/>
          <w:sz w:val="28"/>
          <w:lang w:val="fr-FR"/>
        </w:rPr>
      </w:pPr>
      <w:r>
        <w:rPr>
          <w:rFonts w:ascii="Times New Roman" w:cs="Times New Roman" w:hAnsi="Times New Roman"/>
          <w:sz w:val="28"/>
          <w:lang w:val="fr-FR"/>
        </w:rPr>
        <w:t>a)Vẽ (P) và (D) trên cùng một mặt phẳng tọa độ.</w:t>
      </w:r>
    </w:p>
    <w:p>
      <w:pPr>
        <w:rPr>
          <w:rFonts w:ascii="Times New Roman" w:cs="Times New Roman" w:hAnsi="Times New Roman"/>
          <w:sz w:val="28"/>
          <w:lang w:val="fr-FR"/>
        </w:rPr>
      </w:pPr>
      <w:r>
        <w:rPr>
          <w:rFonts w:ascii="Times New Roman" w:cs="Times New Roman" w:hAnsi="Times New Roman"/>
          <w:sz w:val="28"/>
          <w:lang w:val="fr-FR"/>
        </w:rPr>
        <w:t>b)Viết phương trình đường thẳng (D</w:t>
      </w:r>
      <w:r>
        <w:rPr>
          <w:rFonts w:ascii="Times New Roman" w:cs="Times New Roman" w:hAnsi="Times New Roman"/>
          <w:sz w:val="28"/>
          <w:lang w:val="fr-FR"/>
        </w:rPr>
        <w:softHyphen/>
      </w:r>
      <w:r>
        <w:rPr>
          <w:rFonts w:ascii="Times New Roman" w:cs="Times New Roman" w:hAnsi="Times New Roman"/>
          <w:sz w:val="28"/>
          <w:lang w:val="fr-FR"/>
        </w:rPr>
        <w:softHyphen/>
      </w:r>
      <w:r>
        <w:rPr>
          <w:rFonts w:ascii="Times New Roman" w:cs="Times New Roman" w:hAnsi="Times New Roman"/>
          <w:sz w:val="28"/>
          <w:lang w:val="fr-FR"/>
        </w:rPr>
        <w:softHyphen/>
      </w:r>
      <w:r>
        <w:rPr>
          <w:rFonts w:ascii="Times New Roman" w:cs="Times New Roman" w:hAnsi="Times New Roman"/>
          <w:sz w:val="28"/>
          <w:lang w:val="fr-FR"/>
        </w:rPr>
        <w:softHyphen/>
      </w:r>
      <w:r>
        <w:rPr>
          <w:rFonts w:ascii="Times New Roman" w:cs="Times New Roman" w:hAnsi="Times New Roman"/>
          <w:sz w:val="28"/>
          <w:lang w:val="fr-FR"/>
        </w:rPr>
        <w:softHyphen/>
      </w:r>
      <w:r>
        <w:rPr>
          <w:rFonts w:ascii="Times New Roman" w:cs="Times New Roman" w:hAnsi="Times New Roman"/>
          <w:sz w:val="28"/>
          <w:lang w:val="fr-FR"/>
        </w:rPr>
        <w:softHyphen/>
      </w:r>
      <w:r>
        <w:rPr>
          <w:rFonts w:ascii="Times New Roman" w:cs="Times New Roman" w:hAnsi="Times New Roman"/>
          <w:sz w:val="28"/>
          <w:lang w:val="fr-FR"/>
        </w:rPr>
        <w:softHyphen/>
      </w:r>
      <w:r>
        <w:rPr>
          <w:rFonts w:ascii="Times New Roman" w:cs="Times New Roman" w:hAnsi="Times New Roman"/>
          <w:sz w:val="28"/>
          <w:lang w:val="fr-FR"/>
        </w:rPr>
        <w:softHyphen/>
      </w:r>
      <w:r>
        <w:rPr>
          <w:rFonts w:ascii="Times New Roman" w:cs="Times New Roman" w:hAnsi="Times New Roman"/>
          <w:sz w:val="28"/>
          <w:lang w:val="fr-FR"/>
        </w:rPr>
        <w:softHyphen/>
      </w:r>
      <w:r>
        <w:rPr>
          <w:rFonts w:ascii="Times New Roman" w:cs="Times New Roman" w:hAnsi="Times New Roman"/>
          <w:sz w:val="28"/>
          <w:lang w:val="fr-FR"/>
        </w:rPr>
        <w:softHyphen/>
      </w:r>
      <w:r>
        <w:rPr>
          <w:rFonts w:ascii="Times New Roman" w:cs="Times New Roman" w:hAnsi="Times New Roman"/>
          <w:sz w:val="28"/>
          <w:lang w:val="fr-FR"/>
        </w:rPr>
        <w:softHyphen/>
      </w:r>
      <w:r>
        <w:rPr>
          <w:rFonts w:ascii="Times New Roman" w:cs="Times New Roman" w:hAnsi="Times New Roman"/>
          <w:sz w:val="28"/>
          <w:vertAlign w:val="subscript"/>
          <w:lang w:val="fr-FR"/>
        </w:rPr>
        <w:t>1</w:t>
      </w:r>
      <w:r>
        <w:rPr>
          <w:rFonts w:ascii="Times New Roman" w:cs="Times New Roman" w:hAnsi="Times New Roman"/>
          <w:sz w:val="28"/>
          <w:lang w:val="fr-FR"/>
        </w:rPr>
        <w:t>) song song với (D) và cắt (P) tại điểm có hoành độ là –2.</w:t>
      </w:r>
    </w:p>
    <w:p>
      <w:pPr>
        <w:rPr>
          <w:rFonts w:ascii="Times New Roman" w:cs="Times New Roman" w:hAnsi="Times New Roman"/>
          <w:sz w:val="28"/>
          <w:lang w:val="fr-FR"/>
        </w:rPr>
      </w:pPr>
    </w:p>
    <w:p>
      <w:pPr>
        <w:rPr>
          <w:rFonts w:ascii="Times New Roman" w:cs="Times New Roman" w:hAnsi="Times New Roman"/>
          <w:sz w:val="28"/>
          <w:lang w:val="fr-FR"/>
        </w:rPr>
      </w:pPr>
      <w:r>
        <w:rPr>
          <w:rFonts w:ascii="Times New Roman" w:cs="Times New Roman" w:hAnsi="Times New Roman"/>
          <w:b/>
          <w:sz w:val="28"/>
          <w:u w:val="single"/>
          <w:lang w:val="fr-FR"/>
        </w:rPr>
        <w:t>Bài 2:</w:t>
      </w:r>
      <w:r>
        <w:rPr>
          <w:rFonts w:ascii="Times New Roman" w:cs="Times New Roman" w:hAnsi="Times New Roman"/>
          <w:sz w:val="28"/>
          <w:lang w:val="fr-FR"/>
        </w:rPr>
        <w:t xml:space="preserve"> Cho phương trình x</w:t>
      </w:r>
      <w:r>
        <w:rPr>
          <w:rFonts w:ascii="Times New Roman" w:cs="Times New Roman" w:hAnsi="Times New Roman"/>
          <w:sz w:val="28"/>
          <w:vertAlign w:val="superscript"/>
          <w:lang w:val="fr-FR"/>
        </w:rPr>
        <w:t>2</w:t>
      </w:r>
      <w:r>
        <w:rPr>
          <w:rFonts w:ascii="Times New Roman" w:cs="Times New Roman" w:hAnsi="Times New Roman"/>
          <w:sz w:val="28"/>
          <w:lang w:val="fr-FR"/>
        </w:rPr>
        <w:t xml:space="preserve"> – (2m + 1)x + m</w:t>
      </w:r>
      <w:r>
        <w:rPr>
          <w:rFonts w:ascii="Times New Roman" w:cs="Times New Roman" w:hAnsi="Times New Roman"/>
          <w:sz w:val="28"/>
          <w:vertAlign w:val="superscript"/>
          <w:lang w:val="fr-FR"/>
        </w:rPr>
        <w:t>2</w:t>
      </w:r>
      <w:r>
        <w:rPr>
          <w:rFonts w:ascii="Times New Roman" w:cs="Times New Roman" w:hAnsi="Times New Roman"/>
          <w:sz w:val="28"/>
          <w:lang w:val="fr-FR"/>
        </w:rPr>
        <w:t xml:space="preserve"> + 2 = 0. (1)</w:t>
      </w:r>
    </w:p>
    <w:p>
      <w:pPr>
        <w:rPr>
          <w:rFonts w:ascii="Times New Roman" w:cs="Times New Roman" w:hAnsi="Times New Roman"/>
          <w:sz w:val="28"/>
          <w:lang w:val="fr-FR"/>
        </w:rPr>
      </w:pPr>
      <w:r>
        <w:rPr>
          <w:rFonts w:ascii="Times New Roman" w:cs="Times New Roman" w:hAnsi="Times New Roman"/>
          <w:sz w:val="28"/>
          <w:lang w:val="fr-FR"/>
        </w:rPr>
        <w:t>a) Tìm m để phương trình (1) có nghiệm x</w:t>
      </w:r>
      <w:r>
        <w:rPr>
          <w:rFonts w:ascii="Times New Roman" w:cs="Times New Roman" w:hAnsi="Times New Roman"/>
          <w:sz w:val="28"/>
          <w:vertAlign w:val="subscript"/>
          <w:lang w:val="fr-FR"/>
        </w:rPr>
        <w:t>1</w:t>
      </w:r>
      <w:r>
        <w:rPr>
          <w:rFonts w:ascii="Times New Roman" w:cs="Times New Roman" w:hAnsi="Times New Roman"/>
          <w:sz w:val="28"/>
          <w:lang w:val="fr-FR"/>
        </w:rPr>
        <w:t>, x</w:t>
      </w:r>
      <w:r>
        <w:rPr>
          <w:rFonts w:ascii="Times New Roman" w:cs="Times New Roman" w:hAnsi="Times New Roman"/>
          <w:sz w:val="28"/>
          <w:vertAlign w:val="subscript"/>
          <w:lang w:val="fr-FR"/>
        </w:rPr>
        <w:t>2</w:t>
      </w:r>
      <w:r>
        <w:rPr>
          <w:rFonts w:ascii="Times New Roman" w:cs="Times New Roman" w:hAnsi="Times New Roman"/>
          <w:sz w:val="28"/>
          <w:lang w:val="fr-FR"/>
        </w:rPr>
        <w:t>.</w:t>
      </w:r>
    </w:p>
    <w:p>
      <w:pPr>
        <w:rPr>
          <w:rFonts w:ascii="Times New Roman" w:cs="Times New Roman" w:hAnsi="Times New Roman"/>
          <w:sz w:val="28"/>
          <w:lang w:val="fr-FR"/>
        </w:rPr>
      </w:pPr>
      <w:r>
        <w:rPr>
          <w:rFonts w:ascii="Times New Roman" w:cs="Times New Roman" w:hAnsi="Times New Roman"/>
          <w:sz w:val="28"/>
          <w:lang w:val="fr-FR"/>
        </w:rPr>
        <w:t>b) Tìm m để hai nghiệm x</w:t>
      </w:r>
      <w:r>
        <w:rPr>
          <w:rFonts w:ascii="Times New Roman" w:cs="Times New Roman" w:hAnsi="Times New Roman"/>
          <w:sz w:val="28"/>
          <w:vertAlign w:val="subscript"/>
          <w:lang w:val="fr-FR"/>
        </w:rPr>
        <w:t>1</w:t>
      </w:r>
      <w:r>
        <w:rPr>
          <w:rFonts w:ascii="Times New Roman" w:cs="Times New Roman" w:hAnsi="Times New Roman"/>
          <w:sz w:val="28"/>
          <w:lang w:val="fr-FR"/>
        </w:rPr>
        <w:t xml:space="preserve"> và x</w:t>
      </w:r>
      <w:r>
        <w:rPr>
          <w:rFonts w:ascii="Times New Roman" w:cs="Times New Roman" w:hAnsi="Times New Roman"/>
          <w:sz w:val="28"/>
          <w:vertAlign w:val="subscript"/>
          <w:lang w:val="fr-FR"/>
        </w:rPr>
        <w:t>2</w:t>
      </w:r>
      <w:r>
        <w:rPr>
          <w:rFonts w:ascii="Times New Roman" w:cs="Times New Roman" w:hAnsi="Times New Roman"/>
          <w:sz w:val="28"/>
          <w:lang w:val="fr-FR"/>
        </w:rPr>
        <w:t xml:space="preserve"> thỏa mãn hệ thức : 3x</w:t>
      </w:r>
      <w:r>
        <w:rPr>
          <w:rFonts w:ascii="Times New Roman" w:cs="Times New Roman" w:hAnsi="Times New Roman"/>
          <w:sz w:val="28"/>
          <w:vertAlign w:val="subscript"/>
          <w:lang w:val="fr-FR"/>
        </w:rPr>
        <w:t>1</w:t>
      </w:r>
      <w:r>
        <w:rPr>
          <w:rFonts w:ascii="Times New Roman" w:cs="Times New Roman" w:hAnsi="Times New Roman"/>
          <w:sz w:val="28"/>
          <w:lang w:val="fr-FR"/>
        </w:rPr>
        <w:t>x</w:t>
      </w:r>
      <w:r>
        <w:rPr>
          <w:rFonts w:ascii="Times New Roman" w:cs="Times New Roman" w:hAnsi="Times New Roman"/>
          <w:sz w:val="28"/>
          <w:vertAlign w:val="subscript"/>
          <w:lang w:val="fr-FR"/>
        </w:rPr>
        <w:t>2</w:t>
      </w:r>
      <w:r>
        <w:rPr>
          <w:rFonts w:ascii="Times New Roman" w:cs="Times New Roman" w:hAnsi="Times New Roman"/>
          <w:sz w:val="28"/>
          <w:lang w:val="fr-FR"/>
        </w:rPr>
        <w:t xml:space="preserve"> – 5(x</w:t>
      </w:r>
      <w:r>
        <w:rPr>
          <w:rFonts w:ascii="Times New Roman" w:cs="Times New Roman" w:hAnsi="Times New Roman"/>
          <w:sz w:val="28"/>
          <w:vertAlign w:val="subscript"/>
          <w:lang w:val="fr-FR"/>
        </w:rPr>
        <w:t>1</w:t>
      </w:r>
      <w:r>
        <w:rPr>
          <w:rFonts w:ascii="Times New Roman" w:cs="Times New Roman" w:hAnsi="Times New Roman"/>
          <w:sz w:val="28"/>
          <w:lang w:val="fr-FR"/>
        </w:rPr>
        <w:t xml:space="preserve"> + x</w:t>
      </w:r>
      <w:r>
        <w:rPr>
          <w:rFonts w:ascii="Times New Roman" w:cs="Times New Roman" w:hAnsi="Times New Roman"/>
          <w:sz w:val="28"/>
          <w:vertAlign w:val="subscript"/>
          <w:lang w:val="fr-FR"/>
        </w:rPr>
        <w:t>2</w:t>
      </w:r>
      <w:r>
        <w:rPr>
          <w:rFonts w:ascii="Times New Roman" w:cs="Times New Roman" w:hAnsi="Times New Roman"/>
          <w:sz w:val="28"/>
          <w:lang w:val="fr-FR"/>
        </w:rPr>
        <w:t>) + 7 = 0.</w:t>
      </w:r>
    </w:p>
    <w:p>
      <w:pPr>
        <w:rPr>
          <w:rFonts w:ascii="Times New Roman" w:cs="Times New Roman" w:hAnsi="Times New Roman"/>
          <w:sz w:val="28"/>
          <w:lang w:val="fr-FR"/>
        </w:rPr>
      </w:pPr>
    </w:p>
    <w:p>
      <w:pPr>
        <w:rPr>
          <w:rFonts w:ascii="Times New Roman" w:cs="Times New Roman" w:hAnsi="Times New Roman"/>
          <w:sz w:val="28"/>
          <w:lang w:val="nl-NL"/>
        </w:rPr>
      </w:pPr>
      <w:r>
        <w:rPr>
          <w:rFonts w:ascii="Times New Roman" w:cs="Times New Roman" w:hAnsi="Times New Roman"/>
          <w:b/>
          <w:sz w:val="28"/>
          <w:u w:val="single"/>
          <w:lang w:val="fr-FR"/>
        </w:rPr>
        <w:t>Bài 3:</w:t>
      </w:r>
      <w:r>
        <w:rPr>
          <w:rFonts w:ascii="Times New Roman" w:cs="Times New Roman" w:hAnsi="Times New Roman"/>
          <w:b/>
          <w:sz w:val="28"/>
          <w:lang w:val="fr-FR"/>
        </w:rPr>
        <w:t xml:space="preserve"> </w:t>
      </w:r>
      <w:r>
        <w:rPr>
          <w:rFonts w:ascii="Times New Roman" w:cs="Times New Roman" w:hAnsi="Times New Roman"/>
          <w:sz w:val="28"/>
          <w:lang w:val="nl-NL"/>
        </w:rPr>
        <w:t>Phi công A mất nhiều hơn phi công B 18 phút để vượt qua quãng đường 450 dặm. Nếu phi công A đi với vận tốc gấp hai lần vận tốc ban đầu thì phi công A đến sớm hơn phi công B là 36 phút. Tìm vận tốc lúc đầu của mỗi phi công (đơn vị vận tốc là dặm/phút).</w:t>
      </w:r>
    </w:p>
    <w:p>
      <w:pPr>
        <w:rPr>
          <w:rFonts w:ascii="Times New Roman" w:cs="Times New Roman" w:hAnsi="Times New Roman"/>
          <w:sz w:val="28"/>
          <w:lang w:val="nl-NL"/>
        </w:rPr>
      </w:pPr>
    </w:p>
    <w:p>
      <w:pPr>
        <w:rPr>
          <w:rFonts w:ascii="Times New Roman" w:cs="Times New Roman" w:hAnsi="Times New Roman"/>
          <w:sz w:val="28"/>
          <w:lang w:val="nl-NL"/>
        </w:rPr>
      </w:pPr>
      <w:r>
        <w:rPr>
          <w:rFonts w:ascii="Times New Roman" w:cs="Times New Roman" w:hAnsi="Times New Roman"/>
          <w:b/>
          <w:sz w:val="28"/>
          <w:u w:val="single"/>
          <w:lang w:val="vi-VN"/>
        </w:rPr>
        <w:t>Bài 4:</w:t>
      </w:r>
      <w:r>
        <w:rPr>
          <w:rFonts w:ascii="Times New Roman" w:cs="Times New Roman" w:hAnsi="Times New Roman"/>
          <w:b/>
          <w:sz w:val="28"/>
          <w:lang w:val="vi-VN"/>
        </w:rPr>
        <w:t xml:space="preserve"> </w:t>
      </w:r>
      <w:r>
        <w:rPr>
          <w:rFonts w:ascii="Times New Roman" w:cs="Times New Roman" w:hAnsi="Times New Roman"/>
          <w:sz w:val="28"/>
          <w:lang w:val="nl-NL"/>
        </w:rPr>
        <w:t xml:space="preserve">Một người thả một hòn đá rơi tự do từ độ cao 320m so với mặt đất. Biết quãng đường chuyển động rơi của hòn đá được tính bởi công thức </w:t>
      </w:r>
      <w:r>
        <w:rPr>
          <w:rFonts w:ascii="Times New Roman" w:cs="Times New Roman" w:hAnsi="Times New Roman"/>
          <w:sz w:val="28"/>
        </w:rPr>
        <w:object w:dxaOrig="1040" w:dyaOrig="620">
          <v:shapetype id="_x0000_t75" coordsize="21600,21600" o:spt="75" o:preferrelative="t" path="m@4@5l@4@11@9@11@9@5xe" filled="f" stroked="f">
            <v:stroke joinstyle="miter"/>
            <w10:wrap side="both" anchorx="page" anchory="page"/>
            <v:path o:extrusionok="f" gradientshapeok="t" o:connecttype="rect"/>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o:lock aspectratio="t"/>
          </v:shapetype>
          <v:shape id="_x0000_i1026" type="#_x0000_t75" style="width:51.6pt;height:30.6pt" o:ole="">
            <w10:wrap type="none" side="both" anchorx="page" anchory="page"/>
            <o:lock aspectratio="t"/>
            <w10:anchorlock/>
            <v:imagedata r:id="rId8" o:title=""/>
          </v:shape>
          <o:OLEObject Type="Embed" ProgID="Equation.DSMT4" ShapeID="_x0000_i1026" DrawAspect="Content" ObjectID="_1676718591" r:id="rId9"/>
        </w:object>
      </w:r>
      <w:r>
        <w:rPr>
          <w:rFonts w:ascii="Times New Roman" w:cs="Times New Roman" w:hAnsi="Times New Roman"/>
          <w:sz w:val="28"/>
          <w:lang w:val="nl-NL"/>
        </w:rPr>
        <w:t xml:space="preserve">, trong đó g là gia tốc trọng trường có giá trị xấp xỉ </w:t>
      </w:r>
      <w:r>
        <w:rPr>
          <w:rFonts w:ascii="Times New Roman" w:cs="Times New Roman" w:hAnsi="Times New Roman"/>
          <w:sz w:val="28"/>
        </w:rPr>
        <w:object w:dxaOrig="870" w:dyaOrig="330">
          <v:shapetype id="_x0000_t75" coordsize="21600,21600" o:spt="75" o:preferrelative="t" path="m@4@5l@4@11@9@11@9@5xe" filled="f" stroked="f">
            <v:stroke joinstyle="miter"/>
            <w10:wrap side="both" anchorx="page" anchory="page"/>
            <v:path o:extrusionok="f" gradientshapeok="t" o:connecttype="rect"/>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o:lock aspectratio="t"/>
          </v:shapetype>
          <v:shape id="_x0000_i1027" type="#_x0000_t75" style="width:43.8pt;height:16.8pt" o:ole="">
            <w10:wrap type="none" side="both" anchorx="page" anchory="page"/>
            <o:lock aspectratio="t"/>
            <w10:anchorlock/>
            <v:imagedata r:id="rId10" o:title=""/>
          </v:shape>
          <o:OLEObject Type="Embed" ProgID="Equation.DSMT4" ShapeID="_x0000_i1027" DrawAspect="Content" ObjectID="_1676718592" r:id="rId11"/>
        </w:object>
      </w:r>
      <w:r>
        <w:rPr>
          <w:rFonts w:ascii="Times New Roman" w:cs="Times New Roman" w:hAnsi="Times New Roman"/>
          <w:sz w:val="28"/>
          <w:lang w:val="nl-NL"/>
        </w:rPr>
        <w:t xml:space="preserve"> còn t là thời gian rơi của hòn đá, tính theo giây (s). Giả sử rằng hòn đá rơi theo phương thẳng đứng, bỏ qua mọi lực tác động của môi trường. Hỏi:</w:t>
      </w:r>
    </w:p>
    <w:p>
      <w:pPr>
        <w:rPr>
          <w:rFonts w:ascii="Times New Roman" w:cs="Times New Roman" w:hAnsi="Times New Roman"/>
          <w:sz w:val="28"/>
          <w:lang w:val="nl-NL"/>
        </w:rPr>
      </w:pPr>
      <w:r>
        <w:rPr>
          <w:rFonts w:ascii="Times New Roman" w:cs="Times New Roman" w:hAnsi="Times New Roman"/>
          <w:sz w:val="28"/>
          <w:lang w:val="nl-NL"/>
        </w:rPr>
        <w:t>a) Sau 3 giây, hòn đá còn cách mặt đất bao nhiêu mét?</w:t>
      </w:r>
    </w:p>
    <w:p>
      <w:pPr>
        <w:rPr>
          <w:rFonts w:ascii="Times New Roman" w:cs="Times New Roman" w:hAnsi="Times New Roman"/>
          <w:sz w:val="28"/>
          <w:lang w:val="nl-NL"/>
        </w:rPr>
      </w:pPr>
      <w:r>
        <w:rPr>
          <w:rFonts w:ascii="Times New Roman" w:cs="Times New Roman" w:hAnsi="Times New Roman"/>
          <w:sz w:val="28"/>
          <w:lang w:val="nl-NL"/>
        </w:rPr>
        <w:t xml:space="preserve">b) Sau bao lâu kể từ lúc bắt đầu rơi thì hòn đá chạm mặt đất? </w:t>
      </w:r>
    </w:p>
    <w:p>
      <w:pPr>
        <w:rPr>
          <w:rFonts w:ascii="Times New Roman" w:cs="Times New Roman" w:hAnsi="Times New Roman"/>
          <w:sz w:val="28"/>
          <w:lang w:val="nl-NL"/>
        </w:rPr>
      </w:pPr>
      <w:r>
        <w:rPr>
          <w:rFonts w:ascii="Times New Roman" w:cs="Times New Roman" w:hAnsi="Times New Roman"/>
          <w:sz w:val="28"/>
          <w:lang w:val="nl-NL"/>
        </w:rPr>
        <w:t>c/ Tính quãng đường của hòn đá rơi ở giây thứ 6</w:t>
      </w:r>
    </w:p>
    <w:p>
      <w:pPr>
        <w:rPr>
          <w:rFonts w:ascii="Times New Roman" w:cs="Times New Roman" w:hAnsi="Times New Roman"/>
          <w:sz w:val="28"/>
          <w:lang w:val="nl-NL"/>
        </w:rPr>
      </w:pPr>
    </w:p>
    <w:p>
      <w:pPr>
        <w:rPr>
          <w:rFonts w:ascii="Times New Roman" w:cs="Times New Roman" w:hAnsi="Times New Roman"/>
          <w:b/>
          <w:sz w:val="28"/>
          <w:u w:val="single"/>
          <w:lang w:val="nl-NL"/>
        </w:rPr>
      </w:pPr>
      <w:r>
        <w:rPr>
          <w:rFonts w:ascii="Times New Roman" w:cs="Times New Roman" w:hAnsi="Times New Roman"/>
          <w:b/>
          <w:sz w:val="28"/>
          <w:u w:val="single"/>
          <w:lang w:val="nl-NL"/>
        </w:rPr>
        <w:t>Bài 5:</w:t>
      </w:r>
      <w:r>
        <w:rPr>
          <w:rFonts w:ascii="Times New Roman" w:cs="Times New Roman" w:hAnsi="Times New Roman"/>
          <w:b/>
          <w:sz w:val="28"/>
          <w:lang w:val="nl-NL"/>
        </w:rPr>
        <w:t xml:space="preserve"> </w:t>
      </w:r>
      <w:r>
        <w:rPr>
          <w:rFonts w:ascii="Times New Roman" w:cs="Times New Roman" w:hAnsi="Times New Roman"/>
          <w:sz w:val="28"/>
          <w:lang w:val="vi-VN"/>
        </w:rPr>
        <w:t xml:space="preserve">Một cái xô bằng inox có dạng hình nón cụt đựng hóa chất, có các kích thước cho ở hình vẽ </w:t>
      </w:r>
      <w:r>
        <w:rPr>
          <w:rFonts w:ascii="Times New Roman" w:cs="Times New Roman" w:hAnsi="Times New Roman"/>
          <w:sz w:val="28"/>
          <w:lang w:val="nl-NL"/>
        </w:rPr>
        <w:t>.</w:t>
      </w:r>
    </w:p>
    <w:p>
      <w:pPr>
        <w:rPr>
          <w:rFonts w:ascii="Times New Roman" w:cs="Times New Roman" w:hAnsi="Times New Roman"/>
          <w:sz w:val="28"/>
          <w:lang w:val="vi-VN"/>
        </w:rPr>
      </w:pPr>
      <w:r>
        <w:rPr>
          <w:rFonts w:ascii="Times New Roman" w:cs="Times New Roman" w:hAnsi="Times New Roman"/>
          <w:sz w:val="28"/>
          <w:lang w:val="nl-NL"/>
        </w:rPr>
        <w:t xml:space="preserve">a/ </w:t>
      </w:r>
      <w:r>
        <w:rPr>
          <w:rFonts w:ascii="Times New Roman" w:cs="Times New Roman" w:hAnsi="Times New Roman"/>
          <w:sz w:val="28"/>
          <w:lang w:val="vi-VN"/>
        </w:rPr>
        <w:t>Hãy tính diện tích xung quanh của xô.</w:t>
      </w:r>
    </w:p>
    <w:p>
      <w:pPr>
        <w:rPr>
          <w:rFonts w:ascii="Times New Roman" w:cs="Times New Roman" w:hAnsi="Times New Roman"/>
          <w:sz w:val="28"/>
          <w:lang w:val="vi-VN"/>
        </w:rPr>
      </w:pPr>
      <w:r>
        <w:rPr>
          <w:rFonts w:ascii="Times New Roman" w:cs="Times New Roman" w:hAnsi="Times New Roman"/>
          <w:sz w:val="28"/>
        </w:rPr>
        <w:drawing>
          <wp:anchor distT="0" distB="0" distL="114300" distR="114300" simplePos="0" relativeHeight="251659264" behindDoc="1" locked="0" layoutInCell="1" allowOverlap="1">
            <wp:simplePos x="0" y="0"/>
            <wp:positionH relativeFrom="column">
              <wp:posOffset>2473960</wp:posOffset>
            </wp:positionH>
            <wp:positionV relativeFrom="paragraph">
              <wp:posOffset>1207770</wp:posOffset>
            </wp:positionV>
            <wp:extent cx="1303655" cy="1893570"/>
            <wp:effectExtent l="0" t="0" r="0" b="0"/>
            <wp:wrapTight wrapText="bothSides">
              <wp:wrapPolygon edited="0">
                <wp:start x="0" y="0"/>
                <wp:lineTo x="0" y="21296"/>
                <wp:lineTo x="21148" y="21296"/>
                <wp:lineTo x="211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655" cy="1893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cs="Times New Roman" w:hAnsi="Times New Roman"/>
          <w:sz w:val="28"/>
          <w:lang w:val="vi-VN"/>
        </w:rPr>
        <w:t>b/ Khi xô chứa đầy hóa chất thì dung tích của nó là bao nhiêu?</w:t>
      </w:r>
    </w:p>
    <w:p>
      <w:pPr>
        <w:rPr>
          <w:rFonts w:ascii="Times New Roman" w:cs="Times New Roman" w:hAnsi="Times New Roman"/>
          <w:sz w:val="28"/>
          <w:lang w:val="vi-VN"/>
        </w:rPr>
      </w:pPr>
    </w:p>
    <w:p>
      <w:pPr>
        <w:rPr>
          <w:rFonts w:ascii="Times New Roman" w:cs="Times New Roman" w:hAnsi="Times New Roman"/>
          <w:b/>
          <w:sz w:val="28"/>
          <w:u w:val="single"/>
          <w:lang w:val="vi-VN"/>
        </w:rPr>
      </w:pPr>
    </w:p>
    <w:p>
      <w:pPr>
        <w:rPr>
          <w:rFonts w:ascii="Times New Roman" w:cs="Times New Roman" w:hAnsi="Times New Roman"/>
          <w:b/>
          <w:sz w:val="28"/>
          <w:u w:val="single"/>
          <w:lang w:val="vi-VN"/>
        </w:rPr>
      </w:pPr>
    </w:p>
    <w:p>
      <w:pPr>
        <w:rPr>
          <w:rFonts w:ascii="Times New Roman" w:cs="Times New Roman" w:hAnsi="Times New Roman"/>
          <w:b/>
          <w:sz w:val="28"/>
          <w:u w:val="single"/>
          <w:lang w:val="vi-VN"/>
        </w:rPr>
      </w:pPr>
    </w:p>
    <w:p>
      <w:pPr>
        <w:rPr>
          <w:rFonts w:ascii="Times New Roman" w:cs="Times New Roman" w:hAnsi="Times New Roman"/>
          <w:b/>
          <w:sz w:val="28"/>
          <w:u w:val="single"/>
          <w:lang w:val="vi-VN"/>
        </w:rPr>
      </w:pPr>
    </w:p>
    <w:p>
      <w:pPr>
        <w:rPr>
          <w:rFonts w:ascii="Times New Roman" w:cs="Times New Roman" w:hAnsi="Times New Roman"/>
          <w:b/>
          <w:sz w:val="28"/>
          <w:u w:val="single"/>
          <w:lang w:val="vi-VN"/>
        </w:rPr>
      </w:pPr>
    </w:p>
    <w:p>
      <w:pPr>
        <w:rPr>
          <w:rFonts w:ascii="Times New Roman" w:cs="Times New Roman" w:hAnsi="Times New Roman"/>
          <w:b/>
          <w:sz w:val="28"/>
          <w:u w:val="single"/>
          <w:lang w:val="vi-VN"/>
        </w:rPr>
      </w:pPr>
    </w:p>
    <w:p>
      <w:pPr>
        <w:rPr>
          <w:rFonts w:ascii="Times New Roman" w:cs="Times New Roman" w:hAnsi="Times New Roman"/>
          <w:b/>
          <w:sz w:val="28"/>
          <w:u w:val="single"/>
        </w:rPr>
      </w:pPr>
    </w:p>
    <w:p>
      <w:pPr>
        <w:rPr>
          <w:rFonts w:ascii="Times New Roman" w:cs="Times New Roman" w:hAnsi="Times New Roman"/>
          <w:b/>
          <w:sz w:val="28"/>
          <w:u w:val="single"/>
        </w:rPr>
      </w:pPr>
    </w:p>
    <w:p>
      <w:pPr>
        <w:rPr>
          <w:rFonts w:ascii="Times New Roman" w:cs="Times New Roman" w:hAnsi="Times New Roman"/>
          <w:sz w:val="28"/>
        </w:rPr>
      </w:pPr>
      <w:r>
        <w:rPr>
          <w:rFonts w:ascii="Times New Roman" w:cs="Times New Roman" w:hAnsi="Times New Roman"/>
          <w:b/>
          <w:sz w:val="28"/>
          <w:u w:val="single"/>
        </w:rPr>
        <w:t xml:space="preserve">Bài 6: </w:t>
      </w:r>
      <w:r>
        <w:rPr>
          <w:rFonts w:ascii="Times New Roman" w:cs="Times New Roman" w:hAnsi="Times New Roman"/>
          <w:sz w:val="28"/>
        </w:rPr>
        <w:t>Bạn An dùng kính lão của ông nội (một loại thấu kính hội tụ) để làm thí nghiệm tạo ảnh một cây đèn cầy trên tấm màn. Cho rằng vật sáng có hình đoạn thẳng AB đặt vuông góc với trục chính của một thấu kính hội tụ, cách thấu kính đoạn OA = 16cm. Thấu kính có quang tâm là O và tiêu điểm F, có tiêu cự OF = 12cm. Vật AB cho ảnh thật A’B’ (có đường đi của tia sáng được mô tả như hình vẽ). Tính xem ảnh cao gấp bao nhiêu lần vật.</w:t>
      </w:r>
    </w:p>
    <w:p>
      <w:pPr>
        <w:rPr>
          <w:rFonts w:ascii="Times New Roman" w:cs="Times New Roman" w:hAnsi="Times New Roman"/>
          <w:sz w:val="28"/>
        </w:rPr>
      </w:pPr>
      <w:r>
        <w:rPr>
          <w:rFonts w:ascii="Times New Roman" w:cs="Times New Roman" w:hAnsi="Times New Roman"/>
          <w:sz w:val="28"/>
        </w:rPr>
        <w:drawing>
          <wp:inline distT="0" distB="0" distL="0" distR="0">
            <wp:extent cx="4829175" cy="1285875"/>
            <wp:effectExtent l="0" t="0" r="9525" b="9525"/>
            <wp:docPr id="1" name="Picture 1" descr="E:\DATA 2014\PGD QUAN 6 2014\CHUYEN MON TOAN 2017\HINH ANH TAI LIEU GIANG DAY CHUONG I\HINH ANH THAU KINH\IMG_4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E:\DATA 2014\PGD QUAN 6 2014\CHUYEN MON TOAN 2017\HINH ANH TAI LIEU GIANG DAY CHUONG I\HINH ANH THAU KINH\IMG_4926.JPG"/>
                    <pic:cNvPicPr>
                      <a:picLocks noChangeAspect="1" noChangeArrowheads="1"/>
                    </pic:cNvPicPr>
                  </pic:nvPicPr>
                  <pic:blipFill>
                    <a:blip r:embed="rId13">
                      <a:lum bright="20000" contrast="80000"/>
                      <a:extLst>
                        <a:ext uri="{28A0092B-C50C-407E-A947-70E740481C1C}">
                          <a14:useLocalDpi xmlns:a14="http://schemas.microsoft.com/office/drawing/2010/main" val="0"/>
                        </a:ext>
                      </a:extLst>
                    </a:blip>
                    <a:srcRect l="2701" t="38136" b="30745"/>
                    <a:stretch>
                      <a:fillRect/>
                    </a:stretch>
                  </pic:blipFill>
                  <pic:spPr bwMode="auto">
                    <a:xfrm>
                      <a:off x="0" y="0"/>
                      <a:ext cx="4829175" cy="1285875"/>
                    </a:xfrm>
                    <a:prstGeom prst="rect">
                      <a:avLst/>
                    </a:prstGeom>
                    <a:noFill/>
                    <a:ln>
                      <a:noFill/>
                    </a:ln>
                  </pic:spPr>
                </pic:pic>
              </a:graphicData>
            </a:graphic>
          </wp:inline>
        </w:drawing>
      </w:r>
    </w:p>
    <w:p>
      <w:pPr>
        <w:rPr>
          <w:rFonts w:ascii="Times New Roman" w:cs="Times New Roman" w:hAnsi="Times New Roman"/>
          <w:sz w:val="28"/>
        </w:rPr>
      </w:pPr>
    </w:p>
    <w:p>
      <w:pPr>
        <w:rPr>
          <w:rFonts w:ascii="Times New Roman" w:cs="Times New Roman" w:hAnsi="Times New Roman"/>
          <w:b/>
          <w:sz w:val="28"/>
          <w:u w:val="single"/>
        </w:rPr>
      </w:pPr>
    </w:p>
    <w:p>
      <w:pPr>
        <w:rPr>
          <w:rFonts w:ascii="Times New Roman" w:cs="Times New Roman" w:hAnsi="Times New Roman"/>
          <w:sz w:val="28"/>
        </w:rPr>
      </w:pPr>
      <w:r>
        <w:rPr>
          <w:rFonts w:ascii="Times New Roman" w:cs="Times New Roman" w:hAnsi="Times New Roman"/>
          <w:b/>
          <w:sz w:val="28"/>
          <w:u w:val="single"/>
        </w:rPr>
        <w:t>Bài 7:</w:t>
      </w:r>
      <w:r>
        <w:rPr>
          <w:rFonts w:ascii="Times New Roman" w:cs="Times New Roman" w:hAnsi="Times New Roman"/>
          <w:sz w:val="28"/>
        </w:rPr>
        <w:t xml:space="preserve"> Một công nhân làm việc nhận mức lương cơ bản là 200000đ cho 8 giờ làm việc trong một ngày. Nếu trong một tháng người đó làm 26 ngày và tăng ca thêm 3 </w:t>
      </w:r>
      <w:r>
        <w:rPr>
          <w:rFonts w:ascii="Times New Roman" w:cs="Times New Roman" w:hAnsi="Times New Roman"/>
          <w:sz w:val="28"/>
        </w:rPr>
        <w:t>giờ/ ngày trong  10 ngày thì người đó nhận được bao nhiêu tiền lương? Biết rằng tiền lương tăng ca bằng 150% tiền lương cơ bản.</w:t>
      </w:r>
    </w:p>
    <w:p>
      <w:pPr>
        <w:rPr>
          <w:rFonts w:ascii="Times New Roman" w:cs="Times New Roman" w:hAnsi="Times New Roman"/>
          <w:sz w:val="28"/>
        </w:rPr>
      </w:pPr>
    </w:p>
    <w:p>
      <w:pPr>
        <w:rPr>
          <w:rFonts w:ascii="Times New Roman" w:cs="Times New Roman" w:hAnsi="Times New Roman"/>
          <w:sz w:val="28"/>
        </w:rPr>
      </w:pPr>
      <w:r>
        <w:rPr>
          <w:rFonts w:ascii="Times New Roman" w:cs="Times New Roman" w:hAnsi="Times New Roman"/>
          <w:b/>
          <w:sz w:val="28"/>
          <w:u w:val="single"/>
        </w:rPr>
        <w:t xml:space="preserve">Bài 8: </w:t>
      </w:r>
      <w:r>
        <w:rPr>
          <w:rFonts w:ascii="Times New Roman" w:cs="Times New Roman" w:hAnsi="Times New Roman"/>
          <w:sz w:val="28"/>
        </w:rPr>
        <w:t>Cho tam giác nhọn ABC (AB &lt; AC) nội tiếp đường tròn (O;R). Hai đường cao AF và BE cắt nhau tại H. Kẻ đường kính AK của (O). Tia AF cắt (O) tại D</w:t>
      </w:r>
    </w:p>
    <w:p>
      <w:pPr>
        <w:numPr>
          <w:ilvl w:val="0"/>
          <w:numId w:val="1"/>
        </w:numPr>
        <w:rPr>
          <w:rFonts w:ascii="Times New Roman" w:cs="Times New Roman" w:hAnsi="Times New Roman"/>
          <w:sz w:val="28"/>
        </w:rPr>
      </w:pPr>
      <w:r>
        <w:rPr>
          <w:rFonts w:ascii="Times New Roman" w:cs="Times New Roman" w:hAnsi="Times New Roman"/>
          <w:sz w:val="28"/>
        </w:rPr>
        <w:t>Chứng minh : AB.</w:t>
      </w:r>
      <w:r>
        <w:rPr>
          <w:rFonts w:ascii="Times New Roman" w:cs="Times New Roman" w:hAnsi="Times New Roman"/>
          <w:sz w:val="28"/>
        </w:rPr>
        <w:t>AC = AF.AK</w:t>
      </w:r>
      <w:r>
        <w:rPr>
          <w:rFonts w:ascii="Times New Roman" w:cs="Times New Roman" w:hAnsi="Times New Roman"/>
          <w:sz w:val="28"/>
        </w:rPr>
        <w:t xml:space="preserve"> và F là trung điểm của </w:t>
      </w:r>
      <w:r>
        <w:rPr>
          <w:rFonts w:ascii="Times New Roman" w:cs="Times New Roman" w:hAnsi="Times New Roman"/>
          <w:sz w:val="28"/>
        </w:rPr>
        <w:t>HD</w:t>
      </w:r>
    </w:p>
    <w:p>
      <w:pPr>
        <w:numPr>
          <w:ilvl w:val="0"/>
          <w:numId w:val="1"/>
        </w:numPr>
        <w:rPr>
          <w:rFonts w:ascii="Times New Roman" w:cs="Times New Roman" w:hAnsi="Times New Roman"/>
          <w:sz w:val="28"/>
        </w:rPr>
      </w:pPr>
      <w:r>
        <w:rPr>
          <w:rFonts w:ascii="Times New Roman" w:cs="Times New Roman" w:hAnsi="Times New Roman"/>
          <w:sz w:val="28"/>
        </w:rPr>
        <w:t xml:space="preserve">Giả sử BC = </w:t>
      </w:r>
      <w:r>
        <w:rPr>
          <w:rFonts w:ascii="Times New Roman" w:cs="Times New Roman" w:hAnsi="Times New Roman"/>
          <w:sz w:val="28"/>
        </w:rPr>
        <w:object w:dxaOrig="520" w:dyaOrig="360">
          <v:shapetype id="_x0000_t75" coordsize="21600,21600" o:spt="75" o:preferrelative="t" path="m@4@5l@4@11@9@11@9@5xe" filled="f" stroked="f">
            <v:stroke joinstyle="miter"/>
            <w10:wrap side="both" anchorx="page" anchory="page"/>
            <v:path o:extrusionok="f" gradientshapeok="t" o:connecttype="rect"/>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o:lock aspectratio="t"/>
          </v:shapetype>
          <v:shape id="_x0000_i1028" type="#_x0000_t75" style="width:26.4pt;height:18pt" o:ole="">
            <w10:wrap type="none" side="both" anchorx="page" anchory="page"/>
            <o:lock aspectratio="t"/>
            <w10:anchorlock/>
            <v:imagedata r:id="rId14" o:title=""/>
          </v:shape>
          <o:OLEObject Type="Embed" ProgID="Equation.DSMT4" ShapeID="_x0000_i1028" DrawAspect="Content" ObjectID="_1676718593" r:id="rId15"/>
        </w:object>
      </w:r>
      <w:r>
        <w:rPr>
          <w:rFonts w:ascii="Times New Roman" w:cs="Times New Roman" w:hAnsi="Times New Roman"/>
          <w:sz w:val="28"/>
        </w:rPr>
        <w:t>. Tính AB.CK +  AC.BK theo R</w:t>
      </w:r>
    </w:p>
    <w:p>
      <w:pPr>
        <w:numPr>
          <w:ilvl w:val="0"/>
          <w:numId w:val="1"/>
        </w:numPr>
        <w:rPr>
          <w:rFonts w:ascii="Times New Roman" w:cs="Times New Roman" w:hAnsi="Times New Roman"/>
          <w:sz w:val="28"/>
        </w:rPr>
      </w:pPr>
      <w:r>
        <w:rPr>
          <w:rFonts w:ascii="Times New Roman" w:cs="Times New Roman" w:hAnsi="Times New Roman"/>
          <w:sz w:val="28"/>
        </w:rPr>
        <w:t xml:space="preserve">Qua F vẽ đường thẳng vuông góc với OF cắt cạnh AB tại P. Chứng minh </w:t>
      </w:r>
      <w:r>
        <w:rPr>
          <w:rFonts w:ascii="Times New Roman" w:cs="Times New Roman" w:hAnsi="Times New Roman"/>
          <w:sz w:val="28"/>
        </w:rPr>
        <w:object w:dxaOrig="1300" w:dyaOrig="340">
          <v:shapetype id="_x0000_t75" coordsize="21600,21600" o:spt="75" o:preferrelative="t" path="m@4@5l@4@11@9@11@9@5xe" filled="f" stroked="f">
            <v:stroke joinstyle="miter"/>
            <w10:wrap side="both" anchorx="page" anchory="page"/>
            <v:path o:extrusionok="f" gradientshapeok="t" o:connecttype="rect"/>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o:lock aspectratio="t"/>
          </v:shapetype>
          <v:shape id="_x0000_i1029" type="#_x0000_t75" style="width:71.4pt;height:18.6pt" o:ole="">
            <w10:wrap type="none" side="both" anchorx="page" anchory="page"/>
            <o:lock aspectratio="t"/>
            <w10:anchorlock/>
            <v:imagedata r:id="rId16" o:title=""/>
          </v:shape>
          <o:OLEObject Type="Embed" ProgID="Equation.DSMT4" ShapeID="_x0000_i1029" DrawAspect="Content" ObjectID="_1676718594" r:id="rId17"/>
        </w:object>
      </w:r>
      <w:r>
        <w:rPr>
          <w:rFonts w:ascii="Times New Roman" w:cs="Times New Roman" w:hAnsi="Times New Roman"/>
          <w:sz w:val="28"/>
        </w:rPr>
        <w:t>.</w:t>
      </w:r>
    </w:p>
    <w:p>
      <w:pPr>
        <w:rPr>
          <w:rFonts w:ascii="Times New Roman" w:cs="Times New Roman" w:hAnsi="Times New Roman"/>
          <w:b/>
          <w:sz w:val="28"/>
          <w:u w:val="single"/>
        </w:rPr>
      </w:pPr>
      <w:r>
        <w:rPr>
          <w:rFonts w:ascii="Times New Roman" w:cs="Times New Roman" w:hAnsi="Times New Roman"/>
          <w:b/>
          <w:sz w:val="28"/>
          <w:u w:val="single"/>
        </w:rPr>
        <w:t xml:space="preserve"> </w:t>
      </w:r>
    </w:p>
    <w:p>
      <w:pPr>
        <w:rPr>
          <w:rFonts w:ascii="Times New Roman" w:cs="Times New Roman" w:hAnsi="Times New Roman"/>
          <w:b/>
          <w:sz w:val="28"/>
          <w:u w:val="single"/>
        </w:rPr>
      </w:pPr>
    </w:p>
    <w:p>
      <w:pPr>
        <w:rPr>
          <w:rFonts w:ascii="Times New Roman" w:cs="Times New Roman" w:hAnsi="Times New Roman"/>
          <w:b/>
          <w:sz w:val="28"/>
          <w:u w:val="single"/>
        </w:rPr>
      </w:pPr>
    </w:p>
    <w:p>
      <w:pPr>
        <w:rPr>
          <w:rFonts w:ascii="Times New Roman" w:cs="Times New Roman" w:hAnsi="Times New Roman"/>
          <w:b/>
          <w:sz w:val="28"/>
          <w:u w:val="single"/>
        </w:rPr>
      </w:pPr>
    </w:p>
    <w:p>
      <w:pPr>
        <w:rPr>
          <w:rFonts w:ascii="Times New Roman" w:cs="Times New Roman" w:hAnsi="Times New Roman"/>
          <w:b/>
          <w:sz w:val="28"/>
          <w:u w:val="single"/>
        </w:rPr>
      </w:pPr>
    </w:p>
    <w:p>
      <w:pPr>
        <w:rPr>
          <w:rFonts w:ascii="Times New Roman" w:cs="Times New Roman" w:hAnsi="Times New Roman"/>
          <w:sz w:val="28"/>
        </w:rPr>
      </w:pPr>
    </w:p>
    <w:sectPr>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start w:val="1"/>
      <w:numFmt w:val="lowerLetter"/>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33"/>
    <w:rsid w:val="00181D75"/>
    <w:rsid w:val="00805933"/>
    <w:rsid w:val="00E7640B"/>
    <w:rsid w:val="00EE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lang w:val="en-US" w:bidi="ar-SA" w:eastAsia="en-US"/>
      </w:rPr>
    </w:rPrDefault>
    <w:pPrDefault>
      <w:pPr>
        <w:spacing w:after="160" w:line="259" w:lineRule="auto"/>
      </w:pPr>
    </w:pPrDefault>
  </w:docDefaults>
  <w:style w:type="character" w:customStyle="1" w:styleId="Heading9Char">
    <w:name w:val="Heading 9 Char"/>
    <w:basedOn w:val="DefaultParagraphFont"/>
    <w:link w:val="Heading9"/>
    <w:uiPriority w:val="9"/>
    <w:rPr>
      <w:rFonts w:asciiTheme="majorHAnsi" w:cstheme="majorBidi" w:eastAsiaTheme="majorEastAsia" w:hAnsiTheme="majorHAnsi"/>
      <w:i/>
      <w:color w:val="404040" w:themeColor="text1" w:themeTint="bf"/>
      <w:sz w:val="20"/>
    </w:rPr>
  </w:style>
  <w:style w:type="character" w:styleId="IntenseReference">
    <w:name w:val="Intense Reference"/>
    <w:basedOn w:val="DefaultParagraphFont"/>
    <w:uiPriority w:val="32"/>
    <w:qFormat w:val="on"/>
    <w:rPr>
      <w:b/>
      <w:smallCaps/>
      <w:color w:val="ed7d31" w:themeColor="accent2"/>
      <w:spacing w:val="5"/>
      <w:u w:val="single"/>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rPr>
  </w:style>
  <w:style w:type="character" w:styleId="Strong">
    <w:name w:val="Strong"/>
    <w:basedOn w:val="DefaultParagraphFont"/>
    <w:uiPriority w:val="22"/>
    <w:qFormat w:val="on"/>
    <w:rPr>
      <w:b/>
    </w:rPr>
  </w:style>
  <w:style w:type="character" w:styleId="SubtleReference">
    <w:name w:val="Subtle Reference"/>
    <w:basedOn w:val="DefaultParagraphFont"/>
    <w:uiPriority w:val="31"/>
    <w:qFormat w:val="on"/>
    <w:rPr>
      <w:smallCaps/>
      <w:color w:val="ed7d31" w:themeColor="accent2"/>
      <w:u w:val="single"/>
    </w:rPr>
  </w:style>
  <w:style w:type="character" w:customStyle="1" w:styleId="EndnoteTextChar">
    <w:name w:val="Endnote Text Char"/>
    <w:basedOn w:val="DefaultParagraphFont"/>
    <w:link w:val="Endnotetext"/>
    <w:uiPriority w:val="99"/>
    <w:semiHidden w:val="on"/>
    <w:rPr>
      <w:sz w:val="20"/>
    </w:rPr>
  </w:style>
  <w:style w:type="character" w:customStyle="1" w:styleId="FootnoteTextChar">
    <w:name w:val="Footnote Text Char"/>
    <w:basedOn w:val="DefaultParagraphFont"/>
    <w:link w:val="Footnotetext"/>
    <w:uiPriority w:val="99"/>
    <w:semiHidden w:val="on"/>
    <w:rPr>
      <w:sz w:val="20"/>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2e77b4" w:themeColor="accent1" w:themeShade="bf"/>
      <w:sz w:val="28"/>
    </w:rPr>
  </w:style>
  <w:style w:type="character" w:styleId="Emphasis">
    <w:name w:val="Emphasis"/>
    <w:basedOn w:val="DefaultParagraphFont"/>
    <w:uiPriority w:val="20"/>
    <w:qFormat w:val="on"/>
    <w:rPr>
      <w:i/>
    </w:rPr>
  </w:style>
  <w:style w:type="character" w:styleId="Footnotereference">
    <w:name w:val="Footnote reference"/>
    <w:basedOn w:val="DefaultParagraphFont"/>
    <w:uiPriority w:val="99"/>
    <w:semiHidden w:val="on"/>
    <w:unhideWhenUsed w:val="on"/>
    <w:unhideWhenUsed w:val="on"/>
    <w:rPr>
      <w:vertAlign w:val="superscript"/>
    </w:rPr>
  </w:style>
  <w:style w:type="character" w:customStyle="1" w:styleId="IntenseQuoteChar">
    <w:name w:val="Intense Quote Char"/>
    <w:basedOn w:val="DefaultParagraphFont"/>
    <w:link w:val="IntenseQuote"/>
    <w:uiPriority w:val="30"/>
    <w:rPr>
      <w:b/>
      <w:i/>
      <w:color w:val="5b9bd5" w:themeColor="accent1"/>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5b9bd5" w:themeColor="accent1"/>
      <w:sz w:val="26"/>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5b9bd5" w:themeColor="accent1"/>
      <w:spacing w:val="15"/>
      <w:sz w:val="24"/>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rPr>
  </w:style>
  <w:style w:type="paragraph" w:styleId="ListParagraph">
    <w:name w:val="List Paragraph"/>
    <w:basedOn w:val="Normal"/>
    <w:uiPriority w:val="34"/>
    <w:qFormat w:val="on"/>
    <w:pPr>
      <w:ind w:left="720"/>
      <w:contextualSpacing w:val="on"/>
    </w:p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5b9bd5"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5b9bd5" w:themeColor="accent1"/>
    </w:rPr>
  </w:style>
  <w:style w:type="numbering" w:default="1" w:styleId="NoList">
    <w:name w:val="No List"/>
    <w:uiPriority w:val="99"/>
    <w:semiHidden w:val="on"/>
    <w:unhideWhenUsed w:val="on"/>
    <w:unhideWhenUsed w:val="on"/>
  </w:style>
  <w:style w:type="paragraph" w:styleId="BalloonText">
    <w:name w:val="Balloon Text"/>
    <w:basedOn w:val="Normal"/>
    <w:link w:val="BalloonTextChar"/>
    <w:uiPriority w:val="99"/>
    <w:semiHidden w:val="on"/>
    <w:unhideWhenUsed w:val="on"/>
    <w:unhideWhenUsed w:val="on"/>
    <w:pPr>
      <w:spacing w:after="0" w:line="240" w:lineRule="auto"/>
    </w:pPr>
    <w:rPr>
      <w:rFonts w:ascii="Tahoma" w:cs="Tahoma" w:hAnsi="Tahoma"/>
      <w:sz w:val="16"/>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5b9bd5" w:themeColor="accent1"/>
      <w:spacing w:val="15"/>
      <w:sz w:val="24"/>
    </w:rPr>
  </w:style>
  <w:style w:type="character" w:styleId="BookTitle">
    <w:name w:val="Book Title"/>
    <w:basedOn w:val="DefaultParagraphFont"/>
    <w:uiPriority w:val="33"/>
    <w:qFormat w:val="on"/>
    <w:rPr>
      <w:b/>
      <w:smallCaps/>
      <w:spacing w:val="5"/>
    </w:rPr>
  </w:style>
  <w:style w:type="character" w:styleId="SubtleEmphasis">
    <w:name w:val="Subtle Emphasis"/>
    <w:basedOn w:val="DefaultParagraphFont"/>
    <w:uiPriority w:val="19"/>
    <w:qFormat w:val="on"/>
    <w:rPr>
      <w:i/>
      <w:color w:val="808080" w:themeColor="text1" w:themeTint="7f"/>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QuoteChar">
    <w:name w:val="Quote Char"/>
    <w:basedOn w:val="DefaultParagraphFont"/>
    <w:link w:val="Quote"/>
    <w:uiPriority w:val="29"/>
    <w:rPr>
      <w:i/>
      <w:color w:val="000000" w:themeColor="tex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4f77" w:themeColor="accent1" w:themeShade="7f"/>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styleId="Endnotereference">
    <w:name w:val="Endnote reference"/>
    <w:basedOn w:val="DefaultParagraphFont"/>
    <w:uiPriority w:val="99"/>
    <w:semiHidden w:val="on"/>
    <w:unhideWhenUsed w:val="on"/>
    <w:unhideWhenUsed w:val="on"/>
    <w:rPr>
      <w:vertAlign w:val="superscript"/>
    </w:rPr>
  </w:style>
  <w:style w:type="paragraph" w:styleId="Title">
    <w:name w:val="Title"/>
    <w:basedOn w:val="Normal"/>
    <w:next w:val="Normal"/>
    <w:link w:val="TitleChar"/>
    <w:uiPriority w:val="10"/>
    <w:qFormat w:val="on"/>
    <w:pPr>
      <w:pBdr>
        <w:bottom w:val="single" w:color="5b9bd5" w:themeColor="accent1" w:sz="8"/>
      </w:pBdr>
      <w:spacing w:after="300" w:line="240" w:lineRule="auto"/>
      <w:contextualSpacing w:val="on"/>
    </w:pPr>
    <w:rPr>
      <w:rFonts w:asciiTheme="majorHAnsi" w:cstheme="majorBidi" w:eastAsiaTheme="majorEastAsia" w:hAnsiTheme="majorHAnsi"/>
      <w:color w:val="333f4f" w:themeColor="text2" w:themeShade="bf"/>
      <w:spacing w:val="5"/>
      <w:sz w:val="52"/>
    </w:rPr>
  </w:style>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2e77b4" w:themeColor="accent1" w:themeShade="bf"/>
      <w:sz w:val="28"/>
    </w:rPr>
  </w:style>
  <w:style w:type="character" w:customStyle="1" w:styleId="BalloonTextChar">
    <w:name w:val="Balloon Text Char"/>
    <w:basedOn w:val="DefaultParagraphFont"/>
    <w:link w:val="BalloonText"/>
    <w:uiPriority w:val="99"/>
    <w:semiHidden w:val="on"/>
    <w:rPr>
      <w:rFonts w:ascii="Tahoma" w:cs="Tahoma" w:hAnsi="Tahoma"/>
      <w:sz w:val="16"/>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1f4f77" w:themeColor="accent1" w:themeShade="7f"/>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5b9bd5" w:themeColor="accent1"/>
    </w:rPr>
  </w:style>
  <w:style w:type="paragraph" w:styleId="Quote">
    <w:name w:val="Quote"/>
    <w:basedOn w:val="Normal"/>
    <w:next w:val="Normal"/>
    <w:link w:val="QuoteChar"/>
    <w:uiPriority w:val="29"/>
    <w:qFormat w:val="on"/>
    <w:rPr>
      <w:i/>
      <w:color w:val="000000" w:themeColor="tex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4f77" w:themeColor="accent1" w:themeShade="7f"/>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5b9bd5" w:themeColor="accent1"/>
      <w:sz w:val="26"/>
    </w:rPr>
  </w:style>
  <w:style w:type="character" w:styleId="IntenseEmphasis">
    <w:name w:val="Intense Emphasis"/>
    <w:basedOn w:val="DefaultParagraphFont"/>
    <w:uiPriority w:val="21"/>
    <w:qFormat w:val="on"/>
    <w:rPr>
      <w:b/>
      <w:i/>
      <w:color w:val="5b9bd5" w:themeColor="accent1"/>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5b9bd5" w:themeColor="accent1"/>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sz w:val="20"/>
    </w:rPr>
  </w:style>
  <w:style w:type="paragraph" w:styleId="IntenseQuote">
    <w:name w:val="Intense Quote"/>
    <w:basedOn w:val="Normal"/>
    <w:next w:val="Normal"/>
    <w:link w:val="IntenseQuoteChar"/>
    <w:uiPriority w:val="30"/>
    <w:qFormat w:val="on"/>
    <w:pPr>
      <w:pBdr>
        <w:bottom w:val="single" w:color="5b9bd5" w:themeColor="accent1" w:sz="4"/>
      </w:pBdr>
      <w:spacing w:before="200" w:after="280"/>
      <w:ind w:left="936" w:right="936"/>
    </w:pPr>
    <w:rPr>
      <w:b/>
      <w:i/>
      <w:color w:val="5b9bd5" w:themeColor="accent1"/>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1f4f77"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themeColor="text1" w:themeTint="bf"/>
    </w:rPr>
  </w:style>
  <w:style w:type="character" w:styleId="Hyperlink">
    <w:name w:val="Hyperlink"/>
    <w:basedOn w:val="DefaultParagraphFont"/>
    <w:uiPriority w:val="99"/>
    <w:unhideWhenUsed w:val="on"/>
    <w:unhideWhenUsed w:val="on"/>
    <w:rPr>
      <w:color w:val="0563c1" w:themeColor="hyperlink"/>
      <w:u w:val="single"/>
    </w:rPr>
  </w:style>
  <w:style w:type="character" w:customStyle="1" w:styleId="PlainTextChar">
    <w:name w:val="Plain Text Char"/>
    <w:basedOn w:val="DefaultParagraphFont"/>
    <w:link w:val="PlainText"/>
    <w:uiPriority w:val="99"/>
    <w:rPr>
      <w:rFonts w:ascii="Courier New" w:cs="Courier New" w:hAnsi="Courier New"/>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4"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ntTable" Target="fontTable.xml"/><Relationship Id="rId3" Type="http://schemas.microsoft.com/office/2007/relationships/stylesWithEffects" Target="stylesWithEffect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image" Target="media/image2.wmf"/><Relationship Id="rId9" Type="http://schemas.openxmlformats.org/officeDocument/2006/relationships/oleObject" Target="embeddings/oleObject2.bin"/><Relationship Id="rId10" Type="http://schemas.openxmlformats.org/officeDocument/2006/relationships/image" Target="media/image3.wmf"/><Relationship Id="rId11" Type="http://schemas.openxmlformats.org/officeDocument/2006/relationships/oleObject" Target="embeddings/oleObject3.bin"/><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wmf"/><Relationship Id="rId15" Type="http://schemas.openxmlformats.org/officeDocument/2006/relationships/oleObject" Target="embeddings/oleObject4.bin"/><Relationship Id="rId16" Type="http://schemas.openxmlformats.org/officeDocument/2006/relationships/image" Target="media/image7.wmf"/><Relationship Id="rId17"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
  <dc:subject/>
  <dc:creator>admin</dc:creator>
  <cp:lastModifiedBy>truongngocluan87</cp:lastModifiedBy>
  <cp:keywords/>
  <cp:revision>2</cp:revision>
  <dcterms:created xsi:type="dcterms:W3CDTF">2021-02-26T04:26:00Z</dcterms:created>
  <dcterms:modified xsi:type="dcterms:W3CDTF">2021-03-08T07:23:00Z</dcterms:modified>
</cp:coreProperties>
</file>